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3408" w:rsidRDefault="009C3408" w:rsidP="009C3408">
      <w:pPr>
        <w:spacing w:line="280" w:lineRule="exact"/>
        <w:jc w:val="center"/>
        <w:rPr>
          <w:rFonts w:ascii="Century Gothic" w:hAnsi="Century Gothic"/>
          <w:b/>
          <w:bCs/>
          <w:smallCaps/>
          <w:sz w:val="28"/>
          <w:szCs w:val="28"/>
        </w:rPr>
      </w:pPr>
    </w:p>
    <w:p w:rsidR="009C3408" w:rsidRPr="00B06D60" w:rsidRDefault="009C3408" w:rsidP="009C3408">
      <w:pPr>
        <w:spacing w:line="280" w:lineRule="exact"/>
        <w:jc w:val="center"/>
        <w:rPr>
          <w:rFonts w:ascii="Arial" w:hAnsi="Arial" w:cs="Arial"/>
          <w:b/>
          <w:bCs/>
          <w:smallCaps/>
          <w:sz w:val="28"/>
          <w:szCs w:val="28"/>
        </w:rPr>
      </w:pPr>
      <w:r w:rsidRPr="00B06D60">
        <w:rPr>
          <w:rFonts w:ascii="Arial" w:hAnsi="Arial" w:cs="Arial"/>
          <w:b/>
          <w:bCs/>
          <w:smallCaps/>
          <w:sz w:val="28"/>
          <w:szCs w:val="28"/>
        </w:rPr>
        <w:t xml:space="preserve">Lettre de Cadrage pour </w:t>
      </w:r>
      <w:smartTag w:uri="urn:schemas-microsoft-com:office:smarttags" w:element="PersonName">
        <w:smartTagPr>
          <w:attr w:name="ProductID" w:val="LA MISSION D"/>
        </w:smartTagPr>
        <w:r w:rsidRPr="00B06D60">
          <w:rPr>
            <w:rFonts w:ascii="Arial" w:hAnsi="Arial" w:cs="Arial"/>
            <w:b/>
            <w:bCs/>
            <w:smallCaps/>
            <w:sz w:val="28"/>
            <w:szCs w:val="28"/>
          </w:rPr>
          <w:t>la mission d</w:t>
        </w:r>
      </w:smartTag>
      <w:r w:rsidRPr="00B06D60">
        <w:rPr>
          <w:rFonts w:ascii="Arial" w:hAnsi="Arial" w:cs="Arial"/>
          <w:b/>
          <w:bCs/>
          <w:smallCaps/>
          <w:sz w:val="28"/>
          <w:szCs w:val="28"/>
        </w:rPr>
        <w:t>’Assistant de Prévention</w:t>
      </w:r>
    </w:p>
    <w:p w:rsidR="009C3408" w:rsidRPr="00B06D60" w:rsidRDefault="009C3408" w:rsidP="009C3408">
      <w:pPr>
        <w:spacing w:line="280" w:lineRule="exact"/>
        <w:ind w:left="5760"/>
        <w:rPr>
          <w:rFonts w:ascii="Arial" w:hAnsi="Arial" w:cs="Arial"/>
          <w:b/>
          <w:bCs/>
          <w:sz w:val="19"/>
          <w:szCs w:val="19"/>
        </w:rPr>
      </w:pPr>
    </w:p>
    <w:p w:rsidR="009C3408" w:rsidRDefault="009C3408" w:rsidP="009C3408">
      <w:pPr>
        <w:spacing w:line="280" w:lineRule="exact"/>
        <w:rPr>
          <w:rFonts w:ascii="Arial" w:hAnsi="Arial" w:cs="Arial"/>
          <w:b/>
          <w:bCs/>
          <w:sz w:val="19"/>
          <w:szCs w:val="19"/>
        </w:rPr>
      </w:pPr>
    </w:p>
    <w:p w:rsidR="009C3408" w:rsidRDefault="009C3408" w:rsidP="009C3408">
      <w:pPr>
        <w:spacing w:line="280" w:lineRule="exact"/>
        <w:rPr>
          <w:rFonts w:ascii="Arial" w:hAnsi="Arial" w:cs="Arial"/>
          <w:b/>
          <w:bCs/>
          <w:sz w:val="19"/>
          <w:szCs w:val="19"/>
        </w:rPr>
      </w:pPr>
    </w:p>
    <w:p w:rsidR="009C3408" w:rsidRPr="00B06D60" w:rsidRDefault="009C3408" w:rsidP="009C3408">
      <w:pPr>
        <w:spacing w:line="280" w:lineRule="exact"/>
        <w:rPr>
          <w:rFonts w:ascii="Arial" w:hAnsi="Arial" w:cs="Arial"/>
          <w:b/>
          <w:bCs/>
          <w:sz w:val="19"/>
          <w:szCs w:val="19"/>
        </w:rPr>
      </w:pPr>
    </w:p>
    <w:p w:rsidR="009C3408" w:rsidRPr="00B06D60" w:rsidRDefault="009C3408" w:rsidP="00E66C04">
      <w:pPr>
        <w:spacing w:line="360" w:lineRule="auto"/>
        <w:rPr>
          <w:rFonts w:ascii="Arial" w:hAnsi="Arial" w:cs="Arial"/>
          <w:sz w:val="22"/>
          <w:szCs w:val="22"/>
        </w:rPr>
      </w:pPr>
      <w:r w:rsidRPr="00B06D60">
        <w:rPr>
          <w:rFonts w:ascii="Arial" w:hAnsi="Arial" w:cs="Arial"/>
          <w:b/>
          <w:bCs/>
          <w:sz w:val="22"/>
          <w:szCs w:val="22"/>
        </w:rPr>
        <w:t>Nom et Prénom de l’Assistant de Prévention :</w:t>
      </w:r>
      <w:r w:rsidRPr="00B06D60">
        <w:rPr>
          <w:rFonts w:ascii="Arial" w:hAnsi="Arial" w:cs="Arial"/>
          <w:sz w:val="16"/>
          <w:szCs w:val="16"/>
        </w:rPr>
        <w:t>………………………………………</w:t>
      </w:r>
      <w:r w:rsidR="00E66C04">
        <w:rPr>
          <w:rFonts w:ascii="Arial" w:hAnsi="Arial" w:cs="Arial"/>
          <w:sz w:val="16"/>
          <w:szCs w:val="16"/>
        </w:rPr>
        <w:t>……………………..</w:t>
      </w:r>
      <w:r w:rsidRPr="00B06D60">
        <w:rPr>
          <w:rFonts w:ascii="Arial" w:hAnsi="Arial" w:cs="Arial"/>
          <w:sz w:val="16"/>
          <w:szCs w:val="16"/>
        </w:rPr>
        <w:t>………</w:t>
      </w:r>
      <w:r>
        <w:rPr>
          <w:rFonts w:ascii="Arial" w:hAnsi="Arial" w:cs="Arial"/>
          <w:sz w:val="16"/>
          <w:szCs w:val="16"/>
        </w:rPr>
        <w:t>……………………...</w:t>
      </w:r>
    </w:p>
    <w:p w:rsidR="009C3408" w:rsidRPr="00B06D60" w:rsidRDefault="009C3408" w:rsidP="00E66C04">
      <w:pPr>
        <w:spacing w:line="360" w:lineRule="auto"/>
        <w:rPr>
          <w:rFonts w:ascii="Arial" w:hAnsi="Arial" w:cs="Arial"/>
          <w:sz w:val="22"/>
          <w:szCs w:val="22"/>
        </w:rPr>
      </w:pPr>
      <w:r w:rsidRPr="00B06D60">
        <w:rPr>
          <w:rFonts w:ascii="Arial" w:hAnsi="Arial" w:cs="Arial"/>
          <w:b/>
          <w:bCs/>
          <w:sz w:val="22"/>
          <w:szCs w:val="22"/>
        </w:rPr>
        <w:t>Direction / Service :</w:t>
      </w:r>
      <w:r w:rsidRPr="00B06D60">
        <w:rPr>
          <w:rFonts w:ascii="Arial" w:hAnsi="Arial" w:cs="Arial"/>
          <w:sz w:val="16"/>
          <w:szCs w:val="16"/>
        </w:rPr>
        <w:t>……………………………………………………………………………………..…</w:t>
      </w:r>
      <w:r w:rsidR="00E66C04">
        <w:rPr>
          <w:rFonts w:ascii="Arial" w:hAnsi="Arial" w:cs="Arial"/>
          <w:sz w:val="16"/>
          <w:szCs w:val="16"/>
        </w:rPr>
        <w:t>……………………..</w:t>
      </w:r>
      <w:r w:rsidRPr="00B06D60">
        <w:rPr>
          <w:rFonts w:ascii="Arial" w:hAnsi="Arial" w:cs="Arial"/>
          <w:sz w:val="16"/>
          <w:szCs w:val="16"/>
        </w:rPr>
        <w:t>………………………</w:t>
      </w:r>
      <w:r>
        <w:rPr>
          <w:rFonts w:ascii="Arial" w:hAnsi="Arial" w:cs="Arial"/>
          <w:sz w:val="16"/>
          <w:szCs w:val="16"/>
        </w:rPr>
        <w:t>….</w:t>
      </w:r>
    </w:p>
    <w:p w:rsidR="009C3408" w:rsidRPr="00B06D60" w:rsidRDefault="009C3408" w:rsidP="00E66C04">
      <w:pPr>
        <w:spacing w:line="360" w:lineRule="auto"/>
        <w:rPr>
          <w:rFonts w:ascii="Arial" w:hAnsi="Arial" w:cs="Arial"/>
          <w:sz w:val="22"/>
          <w:szCs w:val="22"/>
        </w:rPr>
      </w:pPr>
      <w:r w:rsidRPr="00B06D60">
        <w:rPr>
          <w:rFonts w:ascii="Arial" w:hAnsi="Arial" w:cs="Arial"/>
          <w:b/>
          <w:bCs/>
          <w:sz w:val="22"/>
          <w:szCs w:val="22"/>
        </w:rPr>
        <w:t xml:space="preserve">Fonction : </w:t>
      </w:r>
      <w:r w:rsidRPr="00B06D60">
        <w:rPr>
          <w:rFonts w:ascii="Arial" w:hAnsi="Arial" w:cs="Arial"/>
          <w:sz w:val="16"/>
          <w:szCs w:val="16"/>
        </w:rPr>
        <w:t>……………………………………………………………………………………………………………………………</w:t>
      </w:r>
      <w:r w:rsidR="00E66C04">
        <w:rPr>
          <w:rFonts w:ascii="Arial" w:hAnsi="Arial" w:cs="Arial"/>
          <w:sz w:val="16"/>
          <w:szCs w:val="16"/>
        </w:rPr>
        <w:t>……………………..</w:t>
      </w:r>
      <w:r w:rsidRPr="00B06D60">
        <w:rPr>
          <w:rFonts w:ascii="Arial" w:hAnsi="Arial" w:cs="Arial"/>
          <w:sz w:val="16"/>
          <w:szCs w:val="16"/>
        </w:rPr>
        <w:t>……</w:t>
      </w:r>
      <w:r>
        <w:rPr>
          <w:rFonts w:ascii="Arial" w:hAnsi="Arial" w:cs="Arial"/>
          <w:sz w:val="16"/>
          <w:szCs w:val="16"/>
        </w:rPr>
        <w:t>..</w:t>
      </w:r>
    </w:p>
    <w:p w:rsidR="009C3408" w:rsidRPr="00B06D60" w:rsidRDefault="009C3408" w:rsidP="00E66C04">
      <w:pPr>
        <w:spacing w:line="280" w:lineRule="exact"/>
        <w:rPr>
          <w:rFonts w:ascii="Arial" w:hAnsi="Arial" w:cs="Arial"/>
          <w:b/>
          <w:bCs/>
          <w:sz w:val="19"/>
          <w:szCs w:val="19"/>
        </w:rPr>
      </w:pPr>
    </w:p>
    <w:p w:rsidR="009C3408" w:rsidRPr="009C3408" w:rsidRDefault="009C3408" w:rsidP="00E66C04">
      <w:pPr>
        <w:spacing w:line="280" w:lineRule="exact"/>
        <w:jc w:val="both"/>
        <w:rPr>
          <w:rFonts w:ascii="Arial" w:hAnsi="Arial" w:cs="Arial"/>
          <w:bCs/>
          <w:sz w:val="18"/>
          <w:szCs w:val="19"/>
        </w:rPr>
      </w:pPr>
      <w:r w:rsidRPr="009C3408">
        <w:rPr>
          <w:rFonts w:ascii="Arial" w:hAnsi="Arial" w:cs="Arial"/>
          <w:bCs/>
          <w:sz w:val="18"/>
          <w:szCs w:val="19"/>
        </w:rPr>
        <w:t xml:space="preserve">Le décret n°85-603 du 10 juin 1985 modifié relatif à l'hygiène et à la sécurité du travail ainsi qu'à la médecine professionnelle et préventive dans la fonction publique territoriale prévoit que les règles en matière de santé et de sécurité au travail des livres I à V de la quatrième partie du Code du travail s'appliquent aux collectivités et établissements employant des agents régis par </w:t>
      </w:r>
      <w:r w:rsidR="00E52996">
        <w:rPr>
          <w:rFonts w:ascii="Arial" w:hAnsi="Arial" w:cs="Arial"/>
          <w:bCs/>
          <w:sz w:val="18"/>
          <w:szCs w:val="19"/>
        </w:rPr>
        <w:t>le Code général de la fonction publique.</w:t>
      </w:r>
    </w:p>
    <w:p w:rsidR="009C3408" w:rsidRPr="009C3408" w:rsidRDefault="009C3408" w:rsidP="00E66C04">
      <w:pPr>
        <w:spacing w:line="280" w:lineRule="exact"/>
        <w:rPr>
          <w:rFonts w:ascii="Arial" w:hAnsi="Arial" w:cs="Arial"/>
          <w:bCs/>
          <w:sz w:val="18"/>
          <w:szCs w:val="19"/>
        </w:rPr>
      </w:pPr>
    </w:p>
    <w:p w:rsidR="009C3408" w:rsidRPr="009C3408" w:rsidRDefault="009C3408" w:rsidP="00E66C04">
      <w:pPr>
        <w:spacing w:line="280" w:lineRule="exact"/>
        <w:rPr>
          <w:rFonts w:ascii="Arial" w:hAnsi="Arial" w:cs="Arial"/>
          <w:bCs/>
          <w:sz w:val="18"/>
          <w:szCs w:val="19"/>
        </w:rPr>
      </w:pPr>
      <w:r w:rsidRPr="009C3408">
        <w:rPr>
          <w:rFonts w:ascii="Arial" w:hAnsi="Arial" w:cs="Arial"/>
          <w:bCs/>
          <w:sz w:val="18"/>
          <w:szCs w:val="19"/>
        </w:rPr>
        <w:t>En application de l'article 4 de ce décret, des assistants de prévention sont nommés.</w:t>
      </w:r>
    </w:p>
    <w:p w:rsidR="009C3408" w:rsidRPr="00B06D60" w:rsidRDefault="009C3408" w:rsidP="00E66C04">
      <w:pPr>
        <w:spacing w:line="280" w:lineRule="exact"/>
        <w:rPr>
          <w:rFonts w:ascii="Arial" w:hAnsi="Arial" w:cs="Arial"/>
          <w:b/>
          <w:bCs/>
          <w:sz w:val="19"/>
          <w:szCs w:val="19"/>
        </w:rPr>
      </w:pPr>
    </w:p>
    <w:p w:rsidR="009C3408" w:rsidRPr="00B06D60" w:rsidRDefault="009C3408" w:rsidP="00E66C04">
      <w:pPr>
        <w:pStyle w:val="Default"/>
        <w:spacing w:line="280" w:lineRule="exact"/>
        <w:jc w:val="both"/>
        <w:rPr>
          <w:b/>
          <w:bCs/>
          <w:sz w:val="22"/>
          <w:szCs w:val="22"/>
        </w:rPr>
      </w:pPr>
      <w:r>
        <w:rPr>
          <w:b/>
          <w:bCs/>
          <w:sz w:val="22"/>
          <w:szCs w:val="22"/>
        </w:rPr>
        <w:t>Nomination et positionnement</w:t>
      </w:r>
    </w:p>
    <w:p w:rsidR="009C3408" w:rsidRDefault="009C3408" w:rsidP="00E66C04">
      <w:pPr>
        <w:pStyle w:val="Default"/>
        <w:spacing w:line="280" w:lineRule="exact"/>
        <w:jc w:val="both"/>
        <w:rPr>
          <w:sz w:val="22"/>
          <w:szCs w:val="22"/>
        </w:rPr>
      </w:pPr>
    </w:p>
    <w:p w:rsidR="009C3408" w:rsidRDefault="009C3408" w:rsidP="00E66C04">
      <w:pPr>
        <w:pStyle w:val="Default"/>
        <w:spacing w:line="280" w:lineRule="exact"/>
        <w:jc w:val="both"/>
        <w:rPr>
          <w:sz w:val="18"/>
          <w:szCs w:val="22"/>
        </w:rPr>
      </w:pPr>
      <w:r w:rsidRPr="009C3408">
        <w:rPr>
          <w:sz w:val="18"/>
          <w:szCs w:val="22"/>
        </w:rPr>
        <w:t xml:space="preserve">Vous avez été nommé(e) à compter du </w:t>
      </w:r>
      <w:r>
        <w:rPr>
          <w:sz w:val="18"/>
          <w:szCs w:val="22"/>
        </w:rPr>
        <w:t>………………………………</w:t>
      </w:r>
      <w:r w:rsidR="00E66C04">
        <w:rPr>
          <w:sz w:val="18"/>
          <w:szCs w:val="22"/>
        </w:rPr>
        <w:t>…………………..</w:t>
      </w:r>
      <w:r>
        <w:rPr>
          <w:sz w:val="18"/>
          <w:szCs w:val="22"/>
        </w:rPr>
        <w:t>……………………………………………………...</w:t>
      </w:r>
    </w:p>
    <w:p w:rsidR="009C3408" w:rsidRDefault="009C3408" w:rsidP="00120D96">
      <w:pPr>
        <w:pStyle w:val="Default"/>
        <w:spacing w:line="280" w:lineRule="exact"/>
        <w:rPr>
          <w:sz w:val="18"/>
          <w:szCs w:val="22"/>
        </w:rPr>
      </w:pPr>
      <w:r>
        <w:rPr>
          <w:sz w:val="18"/>
          <w:szCs w:val="22"/>
        </w:rPr>
        <w:t>Conformément aux dispositions de l'article précité, vous exercerez cette fonction sous ma responsabilité et de ce fait, recevrez des directives de ma part et devrez me rendre compte de vos act</w:t>
      </w:r>
      <w:r w:rsidR="00E66C04">
        <w:rPr>
          <w:sz w:val="18"/>
          <w:szCs w:val="22"/>
        </w:rPr>
        <w:t xml:space="preserve">ions. Vous aurez compétence sur </w:t>
      </w:r>
      <w:r>
        <w:rPr>
          <w:sz w:val="18"/>
          <w:szCs w:val="22"/>
        </w:rPr>
        <w:t>…………………………………………………………………………………………………</w:t>
      </w:r>
      <w:r w:rsidR="00E66C04">
        <w:rPr>
          <w:sz w:val="18"/>
          <w:szCs w:val="22"/>
        </w:rPr>
        <w:t>…………………...</w:t>
      </w:r>
      <w:r>
        <w:rPr>
          <w:sz w:val="18"/>
          <w:szCs w:val="22"/>
        </w:rPr>
        <w:t>………………………………….</w:t>
      </w:r>
    </w:p>
    <w:p w:rsidR="009C3408" w:rsidRPr="001E45D9" w:rsidRDefault="009C3408" w:rsidP="00E66C04">
      <w:pPr>
        <w:pStyle w:val="Default"/>
        <w:spacing w:line="280" w:lineRule="exact"/>
        <w:jc w:val="both"/>
        <w:rPr>
          <w:color w:val="595959" w:themeColor="text1" w:themeTint="A6"/>
          <w:sz w:val="18"/>
          <w:szCs w:val="22"/>
        </w:rPr>
      </w:pPr>
      <w:r w:rsidRPr="001E45D9">
        <w:rPr>
          <w:i/>
          <w:color w:val="595959" w:themeColor="text1" w:themeTint="A6"/>
          <w:sz w:val="18"/>
          <w:szCs w:val="22"/>
        </w:rPr>
        <w:t>(</w:t>
      </w:r>
      <w:r w:rsidR="00E66C04">
        <w:rPr>
          <w:i/>
          <w:color w:val="595959" w:themeColor="text1" w:themeTint="A6"/>
          <w:sz w:val="18"/>
          <w:szCs w:val="22"/>
        </w:rPr>
        <w:t>préciser</w:t>
      </w:r>
      <w:r w:rsidRPr="001E45D9">
        <w:rPr>
          <w:i/>
          <w:color w:val="595959" w:themeColor="text1" w:themeTint="A6"/>
          <w:sz w:val="18"/>
          <w:szCs w:val="22"/>
        </w:rPr>
        <w:t xml:space="preserve"> le périmètre concerné qui peut être l'ensemble des services de la collectivité ou de l'établissement, ou un ou plusieurs services)</w:t>
      </w:r>
      <w:r w:rsidR="00A17BBE" w:rsidRPr="001E45D9">
        <w:rPr>
          <w:color w:val="595959" w:themeColor="text1" w:themeTint="A6"/>
          <w:sz w:val="18"/>
          <w:szCs w:val="22"/>
        </w:rPr>
        <w:t>.</w:t>
      </w:r>
    </w:p>
    <w:p w:rsidR="00A17BBE" w:rsidRDefault="00A17BBE" w:rsidP="00E66C04">
      <w:pPr>
        <w:pStyle w:val="Default"/>
        <w:spacing w:line="280" w:lineRule="exact"/>
        <w:jc w:val="both"/>
        <w:rPr>
          <w:sz w:val="18"/>
          <w:szCs w:val="22"/>
        </w:rPr>
      </w:pPr>
    </w:p>
    <w:p w:rsidR="00A17BBE" w:rsidRDefault="00A17BBE" w:rsidP="00E66C04">
      <w:pPr>
        <w:pStyle w:val="Default"/>
        <w:spacing w:line="280" w:lineRule="exact"/>
        <w:jc w:val="both"/>
        <w:rPr>
          <w:sz w:val="18"/>
          <w:szCs w:val="22"/>
        </w:rPr>
      </w:pPr>
      <w:r>
        <w:rPr>
          <w:sz w:val="18"/>
          <w:szCs w:val="22"/>
        </w:rPr>
        <w:t>Je vous rappelle que votre action doit être essentiellement axée sur le conseil et l'assistance.</w:t>
      </w:r>
    </w:p>
    <w:p w:rsidR="00A17BBE" w:rsidRDefault="00A17BBE" w:rsidP="00E66C04">
      <w:pPr>
        <w:pStyle w:val="Default"/>
        <w:spacing w:line="280" w:lineRule="exact"/>
        <w:jc w:val="both"/>
        <w:rPr>
          <w:sz w:val="18"/>
          <w:szCs w:val="22"/>
        </w:rPr>
      </w:pPr>
      <w:r>
        <w:rPr>
          <w:sz w:val="18"/>
          <w:szCs w:val="22"/>
        </w:rPr>
        <w:t xml:space="preserve">Pour officialiser votre mission, une décision portant nomination vous a été remise et une mise à jour de votre fiche de poste </w:t>
      </w:r>
      <w:r w:rsidR="001E45D9">
        <w:rPr>
          <w:sz w:val="18"/>
          <w:szCs w:val="22"/>
        </w:rPr>
        <w:t>effectuée</w:t>
      </w:r>
      <w:r>
        <w:rPr>
          <w:sz w:val="18"/>
          <w:szCs w:val="22"/>
        </w:rPr>
        <w:t>.</w:t>
      </w:r>
    </w:p>
    <w:p w:rsidR="00A17BBE" w:rsidRDefault="00A17BBE" w:rsidP="00E66C04">
      <w:pPr>
        <w:pStyle w:val="Default"/>
        <w:spacing w:line="280" w:lineRule="exact"/>
        <w:jc w:val="both"/>
        <w:rPr>
          <w:sz w:val="18"/>
          <w:szCs w:val="22"/>
        </w:rPr>
      </w:pPr>
      <w:r>
        <w:rPr>
          <w:sz w:val="18"/>
          <w:szCs w:val="22"/>
        </w:rPr>
        <w:t>Il peut être mis fin à cette mission à la demande de l'une ou l'autre des parties. Une décision actera cette fin de fonction.</w:t>
      </w:r>
    </w:p>
    <w:p w:rsidR="00A17BBE" w:rsidRPr="00B06D60" w:rsidRDefault="00A17BBE" w:rsidP="00E66C04">
      <w:pPr>
        <w:spacing w:line="280" w:lineRule="exact"/>
        <w:rPr>
          <w:rFonts w:ascii="Arial" w:hAnsi="Arial" w:cs="Arial"/>
          <w:b/>
          <w:bCs/>
          <w:sz w:val="19"/>
          <w:szCs w:val="19"/>
        </w:rPr>
      </w:pPr>
    </w:p>
    <w:p w:rsidR="00A17BBE" w:rsidRPr="00B06D60" w:rsidRDefault="00A17BBE" w:rsidP="00E66C04">
      <w:pPr>
        <w:pStyle w:val="Default"/>
        <w:spacing w:line="280" w:lineRule="exact"/>
        <w:jc w:val="both"/>
        <w:rPr>
          <w:b/>
          <w:bCs/>
          <w:sz w:val="22"/>
          <w:szCs w:val="22"/>
        </w:rPr>
      </w:pPr>
      <w:r>
        <w:rPr>
          <w:b/>
          <w:bCs/>
          <w:sz w:val="22"/>
          <w:szCs w:val="22"/>
        </w:rPr>
        <w:t>Champ de compétence</w:t>
      </w:r>
    </w:p>
    <w:p w:rsidR="00A17BBE" w:rsidRDefault="00A17BBE" w:rsidP="00E66C04">
      <w:pPr>
        <w:pStyle w:val="Default"/>
        <w:spacing w:line="280" w:lineRule="exact"/>
        <w:jc w:val="both"/>
        <w:rPr>
          <w:sz w:val="22"/>
          <w:szCs w:val="22"/>
        </w:rPr>
      </w:pPr>
    </w:p>
    <w:p w:rsidR="00A17BBE" w:rsidRDefault="00A17BBE" w:rsidP="00E66C04">
      <w:pPr>
        <w:pStyle w:val="Default"/>
        <w:spacing w:line="280" w:lineRule="exact"/>
        <w:jc w:val="both"/>
        <w:rPr>
          <w:sz w:val="18"/>
          <w:szCs w:val="22"/>
        </w:rPr>
      </w:pPr>
      <w:r>
        <w:rPr>
          <w:sz w:val="18"/>
          <w:szCs w:val="22"/>
        </w:rPr>
        <w:t>Dans le cadre des dispositions prévues à l'article 4-1 du décret précité, votre mission d'assistant de prévention a pour objet principal d'assister et de conseiller l'autorité territoriale dans la mise en œuvre des règles d'hygiène et de sécurité du travail. Vos missions s'articulent autour de :</w:t>
      </w:r>
    </w:p>
    <w:p w:rsidR="009C3408" w:rsidRPr="005610D7" w:rsidRDefault="00A17BBE" w:rsidP="00E66C04">
      <w:pPr>
        <w:pStyle w:val="NormalWeb"/>
        <w:numPr>
          <w:ilvl w:val="0"/>
          <w:numId w:val="1"/>
        </w:numPr>
        <w:tabs>
          <w:tab w:val="num" w:pos="720"/>
        </w:tabs>
        <w:spacing w:before="0" w:beforeAutospacing="0" w:after="0" w:afterAutospacing="0" w:line="280" w:lineRule="exact"/>
        <w:jc w:val="both"/>
        <w:rPr>
          <w:rFonts w:ascii="Arial" w:hAnsi="Arial" w:cs="Arial"/>
          <w:sz w:val="18"/>
          <w:szCs w:val="19"/>
        </w:rPr>
      </w:pPr>
      <w:r w:rsidRPr="005610D7">
        <w:rPr>
          <w:rFonts w:ascii="Arial" w:hAnsi="Arial" w:cs="Arial"/>
          <w:sz w:val="18"/>
          <w:szCs w:val="19"/>
        </w:rPr>
        <w:t>La prévention, dans les meilleurs délais, des dangers susceptibles de compromettre la santé et la sécurité des agents, dans le cadre des actions de prévention arrêtées par l'autorité territoriale</w:t>
      </w:r>
      <w:r w:rsidR="009C3408" w:rsidRPr="005610D7">
        <w:rPr>
          <w:rFonts w:ascii="Arial" w:hAnsi="Arial" w:cs="Arial"/>
          <w:sz w:val="18"/>
          <w:szCs w:val="19"/>
        </w:rPr>
        <w:t>.</w:t>
      </w:r>
    </w:p>
    <w:p w:rsidR="009C3408" w:rsidRPr="005610D7" w:rsidRDefault="00A17BBE" w:rsidP="00E66C04">
      <w:pPr>
        <w:pStyle w:val="NormalWeb"/>
        <w:numPr>
          <w:ilvl w:val="0"/>
          <w:numId w:val="1"/>
        </w:numPr>
        <w:tabs>
          <w:tab w:val="num" w:pos="720"/>
        </w:tabs>
        <w:spacing w:before="0" w:beforeAutospacing="0" w:after="0" w:afterAutospacing="0" w:line="280" w:lineRule="exact"/>
        <w:jc w:val="both"/>
        <w:rPr>
          <w:rFonts w:ascii="Arial" w:hAnsi="Arial" w:cs="Arial"/>
          <w:sz w:val="18"/>
          <w:szCs w:val="19"/>
        </w:rPr>
      </w:pPr>
      <w:r w:rsidRPr="005610D7">
        <w:rPr>
          <w:rFonts w:ascii="Arial" w:hAnsi="Arial" w:cs="Arial"/>
          <w:sz w:val="18"/>
          <w:szCs w:val="19"/>
        </w:rPr>
        <w:t xml:space="preserve">L'amélioration des </w:t>
      </w:r>
      <w:r w:rsidR="009C3408" w:rsidRPr="005610D7">
        <w:rPr>
          <w:rFonts w:ascii="Arial" w:hAnsi="Arial" w:cs="Arial"/>
          <w:sz w:val="18"/>
          <w:szCs w:val="19"/>
        </w:rPr>
        <w:t xml:space="preserve"> méthodes et </w:t>
      </w:r>
      <w:r w:rsidR="005610D7" w:rsidRPr="005610D7">
        <w:rPr>
          <w:rFonts w:ascii="Arial" w:hAnsi="Arial" w:cs="Arial"/>
          <w:sz w:val="18"/>
          <w:szCs w:val="19"/>
        </w:rPr>
        <w:t>du</w:t>
      </w:r>
      <w:r w:rsidR="009C3408" w:rsidRPr="005610D7">
        <w:rPr>
          <w:rFonts w:ascii="Arial" w:hAnsi="Arial" w:cs="Arial"/>
          <w:sz w:val="18"/>
          <w:szCs w:val="19"/>
        </w:rPr>
        <w:t xml:space="preserve"> milieu du travail en adaptant les conditions de travail en fonction de l'aptitude physique des agents.</w:t>
      </w:r>
    </w:p>
    <w:p w:rsidR="009C3408" w:rsidRPr="005610D7" w:rsidRDefault="005610D7" w:rsidP="00E66C04">
      <w:pPr>
        <w:pStyle w:val="NormalWeb"/>
        <w:numPr>
          <w:ilvl w:val="0"/>
          <w:numId w:val="1"/>
        </w:numPr>
        <w:tabs>
          <w:tab w:val="num" w:pos="720"/>
        </w:tabs>
        <w:spacing w:before="0" w:beforeAutospacing="0" w:after="0" w:afterAutospacing="0" w:line="280" w:lineRule="exact"/>
        <w:jc w:val="both"/>
        <w:rPr>
          <w:rFonts w:ascii="Arial" w:hAnsi="Arial" w:cs="Arial"/>
          <w:sz w:val="18"/>
          <w:szCs w:val="19"/>
        </w:rPr>
      </w:pPr>
      <w:r w:rsidRPr="005610D7">
        <w:rPr>
          <w:rFonts w:ascii="Arial" w:hAnsi="Arial" w:cs="Arial"/>
          <w:sz w:val="18"/>
          <w:szCs w:val="19"/>
        </w:rPr>
        <w:t>L'approfondissement, dans les services, de</w:t>
      </w:r>
      <w:r w:rsidR="009C3408" w:rsidRPr="005610D7">
        <w:rPr>
          <w:rFonts w:ascii="Arial" w:hAnsi="Arial" w:cs="Arial"/>
          <w:sz w:val="18"/>
          <w:szCs w:val="19"/>
        </w:rPr>
        <w:t xml:space="preserve"> la connaissance des problèmes de sécurité et des techniques propres à les résoudre. </w:t>
      </w:r>
    </w:p>
    <w:p w:rsidR="009C3408" w:rsidRPr="005610D7" w:rsidRDefault="005610D7" w:rsidP="00E66C04">
      <w:pPr>
        <w:pStyle w:val="NormalWeb"/>
        <w:numPr>
          <w:ilvl w:val="0"/>
          <w:numId w:val="1"/>
        </w:numPr>
        <w:tabs>
          <w:tab w:val="num" w:pos="720"/>
        </w:tabs>
        <w:spacing w:before="0" w:beforeAutospacing="0" w:after="0" w:afterAutospacing="0" w:line="280" w:lineRule="exact"/>
        <w:jc w:val="both"/>
        <w:rPr>
          <w:rFonts w:ascii="Arial" w:hAnsi="Arial" w:cs="Arial"/>
          <w:sz w:val="18"/>
          <w:szCs w:val="19"/>
        </w:rPr>
      </w:pPr>
      <w:r w:rsidRPr="005610D7">
        <w:rPr>
          <w:rFonts w:ascii="Arial" w:hAnsi="Arial" w:cs="Arial"/>
          <w:sz w:val="18"/>
          <w:szCs w:val="19"/>
        </w:rPr>
        <w:t>L</w:t>
      </w:r>
      <w:r w:rsidR="009C3408" w:rsidRPr="005610D7">
        <w:rPr>
          <w:rFonts w:ascii="Arial" w:hAnsi="Arial" w:cs="Arial"/>
          <w:sz w:val="18"/>
          <w:szCs w:val="19"/>
        </w:rPr>
        <w:t xml:space="preserve">'observation des prescriptions législatives et réglementaires prises en ces matières et à la bonne tenue du registre de santé et de sécurité au travail dans tous les services. </w:t>
      </w:r>
    </w:p>
    <w:p w:rsidR="005610D7" w:rsidRPr="005610D7" w:rsidRDefault="005610D7" w:rsidP="00E66C04">
      <w:pPr>
        <w:pStyle w:val="NormalWeb"/>
        <w:tabs>
          <w:tab w:val="num" w:pos="720"/>
        </w:tabs>
        <w:spacing w:before="0" w:beforeAutospacing="0" w:after="0" w:afterAutospacing="0" w:line="280" w:lineRule="exact"/>
        <w:jc w:val="both"/>
        <w:rPr>
          <w:rFonts w:ascii="Arial" w:hAnsi="Arial" w:cs="Arial"/>
          <w:sz w:val="18"/>
          <w:szCs w:val="19"/>
        </w:rPr>
      </w:pPr>
    </w:p>
    <w:p w:rsidR="005610D7" w:rsidRDefault="005610D7" w:rsidP="00E66C04">
      <w:pPr>
        <w:pStyle w:val="NormalWeb"/>
        <w:tabs>
          <w:tab w:val="num" w:pos="720"/>
        </w:tabs>
        <w:spacing w:before="0" w:beforeAutospacing="0" w:after="0" w:afterAutospacing="0" w:line="280" w:lineRule="exact"/>
        <w:jc w:val="both"/>
        <w:rPr>
          <w:rFonts w:ascii="Arial" w:hAnsi="Arial" w:cs="Arial"/>
          <w:sz w:val="18"/>
          <w:szCs w:val="19"/>
        </w:rPr>
      </w:pPr>
      <w:r w:rsidRPr="005610D7">
        <w:rPr>
          <w:rFonts w:ascii="Arial" w:hAnsi="Arial" w:cs="Arial"/>
          <w:sz w:val="18"/>
          <w:szCs w:val="19"/>
        </w:rPr>
        <w:t xml:space="preserve">De plus, conformément à ces dispositions, vous êtes associé(e) aux travaux </w:t>
      </w:r>
      <w:r w:rsidR="00E52996">
        <w:rPr>
          <w:rFonts w:ascii="Arial" w:hAnsi="Arial" w:cs="Arial"/>
          <w:sz w:val="18"/>
          <w:szCs w:val="19"/>
        </w:rPr>
        <w:t>de la formation spécialisée en matière de santé, de sécurité et de conditions de travail</w:t>
      </w:r>
      <w:r w:rsidRPr="005610D7">
        <w:rPr>
          <w:rFonts w:ascii="Arial" w:hAnsi="Arial" w:cs="Arial"/>
          <w:sz w:val="18"/>
          <w:szCs w:val="19"/>
        </w:rPr>
        <w:t xml:space="preserve"> et vous assistez de plein droit à ses réunions avec voix consultative. Vous devez être informé(e) de tout événement ou décision ayant une incidence sur l'hygiène et la sécurité.</w:t>
      </w:r>
    </w:p>
    <w:p w:rsidR="005610D7" w:rsidRDefault="005610D7" w:rsidP="00E66C04">
      <w:pPr>
        <w:pStyle w:val="NormalWeb"/>
        <w:tabs>
          <w:tab w:val="num" w:pos="720"/>
        </w:tabs>
        <w:spacing w:before="0" w:beforeAutospacing="0" w:after="0" w:afterAutospacing="0" w:line="280" w:lineRule="exact"/>
        <w:jc w:val="both"/>
        <w:rPr>
          <w:rFonts w:ascii="Arial" w:hAnsi="Arial" w:cs="Arial"/>
          <w:sz w:val="18"/>
          <w:szCs w:val="19"/>
        </w:rPr>
      </w:pPr>
    </w:p>
    <w:p w:rsidR="005610D7" w:rsidRDefault="005610D7" w:rsidP="00E66C04">
      <w:pPr>
        <w:pStyle w:val="NormalWeb"/>
        <w:tabs>
          <w:tab w:val="num" w:pos="720"/>
        </w:tabs>
        <w:spacing w:before="0" w:beforeAutospacing="0" w:after="0" w:afterAutospacing="0" w:line="280" w:lineRule="exact"/>
        <w:jc w:val="both"/>
        <w:rPr>
          <w:rFonts w:ascii="Arial" w:hAnsi="Arial" w:cs="Arial"/>
          <w:sz w:val="18"/>
          <w:szCs w:val="19"/>
        </w:rPr>
      </w:pPr>
      <w:r>
        <w:rPr>
          <w:rFonts w:ascii="Arial" w:hAnsi="Arial" w:cs="Arial"/>
          <w:sz w:val="18"/>
          <w:szCs w:val="19"/>
        </w:rPr>
        <w:t>Il vous appartient de contribuer à la bonne connaissance des règles d'hygiène et de sécurité par les personnels et à leur bonne application.</w:t>
      </w:r>
    </w:p>
    <w:p w:rsidR="005610D7" w:rsidRDefault="005610D7" w:rsidP="00E66C04">
      <w:pPr>
        <w:pStyle w:val="NormalWeb"/>
        <w:tabs>
          <w:tab w:val="num" w:pos="720"/>
        </w:tabs>
        <w:spacing w:before="0" w:beforeAutospacing="0" w:after="0" w:afterAutospacing="0" w:line="280" w:lineRule="exact"/>
        <w:jc w:val="both"/>
        <w:rPr>
          <w:rFonts w:ascii="Arial" w:hAnsi="Arial" w:cs="Arial"/>
          <w:sz w:val="18"/>
          <w:szCs w:val="19"/>
        </w:rPr>
      </w:pPr>
    </w:p>
    <w:p w:rsidR="005610D7" w:rsidRDefault="005610D7" w:rsidP="00E66C04">
      <w:pPr>
        <w:pStyle w:val="NormalWeb"/>
        <w:tabs>
          <w:tab w:val="num" w:pos="720"/>
        </w:tabs>
        <w:spacing w:before="0" w:beforeAutospacing="0" w:after="0" w:afterAutospacing="0" w:line="280" w:lineRule="exact"/>
        <w:jc w:val="both"/>
        <w:rPr>
          <w:rFonts w:ascii="Arial" w:hAnsi="Arial" w:cs="Arial"/>
          <w:sz w:val="18"/>
          <w:szCs w:val="19"/>
        </w:rPr>
      </w:pPr>
      <w:r>
        <w:rPr>
          <w:rFonts w:ascii="Arial" w:hAnsi="Arial" w:cs="Arial"/>
          <w:sz w:val="18"/>
          <w:szCs w:val="19"/>
        </w:rPr>
        <w:lastRenderedPageBreak/>
        <w:t>Vous proposerez des mesures pratiques et opérationnelles propres à améliorer la prévention des risques professionnels en vous appuyant sur les rapports de l'agent chargé de la fonction d'inspection et/ou du médecin de prévention. Vous assisterez l'autorité territoriale dans la démarche de diagnostic nécessaire à l'évaluation des risques et dans la mise en place d'une politique de prévention.</w:t>
      </w:r>
    </w:p>
    <w:p w:rsidR="00AF3F03" w:rsidRDefault="00AF3F03" w:rsidP="00E66C04">
      <w:pPr>
        <w:pStyle w:val="NormalWeb"/>
        <w:tabs>
          <w:tab w:val="num" w:pos="720"/>
        </w:tabs>
        <w:spacing w:before="0" w:beforeAutospacing="0" w:after="0" w:afterAutospacing="0" w:line="280" w:lineRule="exact"/>
        <w:jc w:val="both"/>
        <w:rPr>
          <w:rFonts w:ascii="Arial" w:hAnsi="Arial" w:cs="Arial"/>
          <w:sz w:val="18"/>
          <w:szCs w:val="19"/>
        </w:rPr>
      </w:pPr>
    </w:p>
    <w:p w:rsidR="00AF3F03" w:rsidRDefault="00AF3F03" w:rsidP="00E66C04">
      <w:pPr>
        <w:pStyle w:val="NormalWeb"/>
        <w:tabs>
          <w:tab w:val="num" w:pos="720"/>
        </w:tabs>
        <w:spacing w:before="0" w:beforeAutospacing="0" w:after="0" w:afterAutospacing="0" w:line="280" w:lineRule="exact"/>
        <w:jc w:val="both"/>
        <w:rPr>
          <w:rFonts w:ascii="Arial" w:hAnsi="Arial" w:cs="Arial"/>
          <w:sz w:val="18"/>
          <w:szCs w:val="19"/>
        </w:rPr>
      </w:pPr>
      <w:r>
        <w:rPr>
          <w:rFonts w:ascii="Arial" w:hAnsi="Arial" w:cs="Arial"/>
          <w:sz w:val="18"/>
          <w:szCs w:val="19"/>
        </w:rPr>
        <w:t>D'une façon générale, vous rechercherez des solutions pratiques en matière d'hygiène, de sécurité et de conditions de travail. En ce sens, vous contribuerez à l'analyse des causes des accidents de service et de travail et participerez, avec d'autres acteurs de la prévention, à la sensibilisation et à la formation des personnels. Ainsi, vous identifierez et signalerez les situations pouvant porter atteinte à la santé physique et mentale des agents.</w:t>
      </w:r>
    </w:p>
    <w:p w:rsidR="001E1290" w:rsidRDefault="001E1290" w:rsidP="00E66C04">
      <w:pPr>
        <w:pStyle w:val="NormalWeb"/>
        <w:tabs>
          <w:tab w:val="num" w:pos="720"/>
        </w:tabs>
        <w:spacing w:before="0" w:beforeAutospacing="0" w:after="0" w:afterAutospacing="0" w:line="280" w:lineRule="exact"/>
        <w:jc w:val="both"/>
        <w:rPr>
          <w:rFonts w:ascii="Arial" w:hAnsi="Arial" w:cs="Arial"/>
          <w:sz w:val="18"/>
          <w:szCs w:val="19"/>
        </w:rPr>
      </w:pPr>
    </w:p>
    <w:p w:rsidR="001E1290" w:rsidRDefault="00457D57" w:rsidP="00E66C04">
      <w:pPr>
        <w:pStyle w:val="NormalWeb"/>
        <w:tabs>
          <w:tab w:val="num" w:pos="720"/>
        </w:tabs>
        <w:spacing w:before="0" w:beforeAutospacing="0" w:after="0" w:afterAutospacing="0" w:line="280" w:lineRule="exact"/>
        <w:jc w:val="both"/>
        <w:rPr>
          <w:rFonts w:ascii="Arial" w:hAnsi="Arial" w:cs="Arial"/>
          <w:sz w:val="18"/>
          <w:szCs w:val="19"/>
        </w:rPr>
      </w:pPr>
      <w:r>
        <w:rPr>
          <w:rFonts w:ascii="Arial" w:hAnsi="Arial" w:cs="Arial"/>
          <w:sz w:val="18"/>
          <w:szCs w:val="19"/>
        </w:rPr>
        <w:t>Vous</w:t>
      </w:r>
      <w:r w:rsidR="001E1290">
        <w:rPr>
          <w:rFonts w:ascii="Arial" w:hAnsi="Arial" w:cs="Arial"/>
          <w:sz w:val="18"/>
          <w:szCs w:val="19"/>
        </w:rPr>
        <w:t xml:space="preserve"> informerez votre conseiller de prévention sur les conditions de travail au sein des services de la collectivité et participerez aux réunions qu'il organisera</w:t>
      </w:r>
      <w:r w:rsidR="002D2E96">
        <w:rPr>
          <w:rFonts w:ascii="Arial" w:hAnsi="Arial" w:cs="Arial"/>
          <w:sz w:val="18"/>
          <w:szCs w:val="19"/>
        </w:rPr>
        <w:t xml:space="preserve"> (*).</w:t>
      </w:r>
    </w:p>
    <w:p w:rsidR="001E1290" w:rsidRDefault="001E1290" w:rsidP="00E66C04">
      <w:pPr>
        <w:pStyle w:val="NormalWeb"/>
        <w:tabs>
          <w:tab w:val="num" w:pos="720"/>
        </w:tabs>
        <w:spacing w:before="0" w:beforeAutospacing="0" w:after="0" w:afterAutospacing="0" w:line="280" w:lineRule="exact"/>
        <w:jc w:val="both"/>
        <w:rPr>
          <w:rFonts w:ascii="Arial" w:hAnsi="Arial" w:cs="Arial"/>
          <w:sz w:val="18"/>
          <w:szCs w:val="19"/>
        </w:rPr>
      </w:pPr>
    </w:p>
    <w:p w:rsidR="001E1290" w:rsidRDefault="001E1290" w:rsidP="00E66C04">
      <w:pPr>
        <w:pStyle w:val="NormalWeb"/>
        <w:tabs>
          <w:tab w:val="num" w:pos="720"/>
        </w:tabs>
        <w:spacing w:before="0" w:beforeAutospacing="0" w:after="0" w:afterAutospacing="0" w:line="280" w:lineRule="exact"/>
        <w:jc w:val="both"/>
        <w:rPr>
          <w:rFonts w:ascii="Arial" w:hAnsi="Arial" w:cs="Arial"/>
          <w:sz w:val="18"/>
          <w:szCs w:val="19"/>
        </w:rPr>
      </w:pPr>
      <w:r>
        <w:rPr>
          <w:rFonts w:ascii="Arial" w:hAnsi="Arial" w:cs="Arial"/>
          <w:sz w:val="18"/>
          <w:szCs w:val="19"/>
        </w:rPr>
        <w:t>En application de l'article 14-1 du décret précité, vous êtes associé(e) à l'établissement de la fiche des risques professionnels et à sa mise à jour périodique par le médecin de prévention.</w:t>
      </w:r>
    </w:p>
    <w:p w:rsidR="001E1290" w:rsidRDefault="001E1290" w:rsidP="00E66C04">
      <w:pPr>
        <w:pStyle w:val="NormalWeb"/>
        <w:tabs>
          <w:tab w:val="num" w:pos="720"/>
        </w:tabs>
        <w:spacing w:before="0" w:beforeAutospacing="0" w:after="0" w:afterAutospacing="0" w:line="280" w:lineRule="exact"/>
        <w:jc w:val="both"/>
        <w:rPr>
          <w:rFonts w:ascii="Arial" w:hAnsi="Arial" w:cs="Arial"/>
          <w:sz w:val="18"/>
          <w:szCs w:val="19"/>
        </w:rPr>
      </w:pPr>
    </w:p>
    <w:p w:rsidR="001E1290" w:rsidRPr="005610D7" w:rsidRDefault="001E1290" w:rsidP="00E66C04">
      <w:pPr>
        <w:pStyle w:val="NormalWeb"/>
        <w:tabs>
          <w:tab w:val="num" w:pos="720"/>
        </w:tabs>
        <w:spacing w:before="0" w:beforeAutospacing="0" w:after="0" w:afterAutospacing="0" w:line="280" w:lineRule="exact"/>
        <w:jc w:val="both"/>
        <w:rPr>
          <w:rFonts w:ascii="Arial" w:hAnsi="Arial" w:cs="Arial"/>
          <w:sz w:val="18"/>
          <w:szCs w:val="19"/>
        </w:rPr>
      </w:pPr>
      <w:r>
        <w:rPr>
          <w:rFonts w:ascii="Arial" w:hAnsi="Arial" w:cs="Arial"/>
          <w:sz w:val="18"/>
          <w:szCs w:val="19"/>
        </w:rPr>
        <w:t>En matière d'évaluation des risques, telle que prévue par les articles R.4121-1 à R.4121-4 du Code du travail, vous devez être associé(e) à la démarche ainsi qu'à l'élaboration du document unique.</w:t>
      </w:r>
    </w:p>
    <w:p w:rsidR="001E1290" w:rsidRPr="00B06D60" w:rsidRDefault="001E1290" w:rsidP="00E66C04">
      <w:pPr>
        <w:spacing w:line="280" w:lineRule="exact"/>
        <w:rPr>
          <w:rFonts w:ascii="Arial" w:hAnsi="Arial" w:cs="Arial"/>
          <w:b/>
          <w:bCs/>
          <w:sz w:val="19"/>
          <w:szCs w:val="19"/>
        </w:rPr>
      </w:pPr>
    </w:p>
    <w:p w:rsidR="001E1290" w:rsidRPr="00B06D60" w:rsidRDefault="001E1290" w:rsidP="00E66C04">
      <w:pPr>
        <w:pStyle w:val="Default"/>
        <w:spacing w:line="280" w:lineRule="exact"/>
        <w:jc w:val="both"/>
        <w:rPr>
          <w:b/>
          <w:bCs/>
          <w:sz w:val="22"/>
          <w:szCs w:val="22"/>
        </w:rPr>
      </w:pPr>
      <w:r>
        <w:rPr>
          <w:b/>
          <w:bCs/>
          <w:sz w:val="22"/>
          <w:szCs w:val="22"/>
        </w:rPr>
        <w:t>Formation</w:t>
      </w:r>
    </w:p>
    <w:p w:rsidR="001E1290" w:rsidRDefault="001E1290" w:rsidP="00E66C04">
      <w:pPr>
        <w:pStyle w:val="Default"/>
        <w:spacing w:line="280" w:lineRule="exact"/>
        <w:jc w:val="both"/>
        <w:rPr>
          <w:sz w:val="22"/>
          <w:szCs w:val="22"/>
        </w:rPr>
      </w:pPr>
    </w:p>
    <w:p w:rsidR="005610D7" w:rsidRPr="001E1290" w:rsidRDefault="001E1290"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8"/>
          <w:szCs w:val="22"/>
        </w:rPr>
        <w:t>Conformément à l'article 4-2 du décret précité, vous bénéficiez d'une formation initiale obligatoire préalable à votre prise de fonction. Par ailleurs, des sessions de formation continue vous seront dispensées.</w:t>
      </w:r>
    </w:p>
    <w:p w:rsidR="001E1290" w:rsidRPr="00B06D60" w:rsidRDefault="001E1290" w:rsidP="00E66C04">
      <w:pPr>
        <w:spacing w:line="280" w:lineRule="exact"/>
        <w:rPr>
          <w:rFonts w:ascii="Arial" w:hAnsi="Arial" w:cs="Arial"/>
          <w:b/>
          <w:bCs/>
          <w:sz w:val="19"/>
          <w:szCs w:val="19"/>
        </w:rPr>
      </w:pPr>
    </w:p>
    <w:p w:rsidR="001E1290" w:rsidRPr="00B06D60" w:rsidRDefault="001E1290" w:rsidP="00E66C04">
      <w:pPr>
        <w:pStyle w:val="Default"/>
        <w:spacing w:line="280" w:lineRule="exact"/>
        <w:jc w:val="both"/>
        <w:rPr>
          <w:b/>
          <w:bCs/>
          <w:sz w:val="22"/>
          <w:szCs w:val="22"/>
        </w:rPr>
      </w:pPr>
      <w:r>
        <w:rPr>
          <w:b/>
          <w:bCs/>
          <w:sz w:val="22"/>
          <w:szCs w:val="22"/>
        </w:rPr>
        <w:t>Partenariat</w:t>
      </w:r>
    </w:p>
    <w:p w:rsidR="001E1290" w:rsidRDefault="001E1290" w:rsidP="00E66C04">
      <w:pPr>
        <w:pStyle w:val="Default"/>
        <w:spacing w:line="280" w:lineRule="exact"/>
        <w:jc w:val="both"/>
        <w:rPr>
          <w:sz w:val="22"/>
          <w:szCs w:val="22"/>
        </w:rPr>
      </w:pPr>
    </w:p>
    <w:p w:rsidR="001E1290" w:rsidRDefault="00457D57" w:rsidP="00E66C04">
      <w:pPr>
        <w:pStyle w:val="NormalWeb"/>
        <w:tabs>
          <w:tab w:val="num" w:pos="720"/>
        </w:tabs>
        <w:spacing w:before="0" w:beforeAutospacing="0" w:after="0" w:afterAutospacing="0" w:line="280" w:lineRule="exact"/>
        <w:jc w:val="both"/>
        <w:rPr>
          <w:rFonts w:ascii="Arial" w:hAnsi="Arial" w:cs="Arial"/>
          <w:sz w:val="18"/>
          <w:szCs w:val="22"/>
        </w:rPr>
      </w:pPr>
      <w:r>
        <w:rPr>
          <w:rFonts w:ascii="Arial" w:hAnsi="Arial" w:cs="Arial"/>
          <w:sz w:val="18"/>
          <w:szCs w:val="22"/>
        </w:rPr>
        <w:t>(Tout en restant sous l'autorité directe de l'autorité territoriale, vous informe</w:t>
      </w:r>
      <w:r w:rsidR="002D2E96">
        <w:rPr>
          <w:rFonts w:ascii="Arial" w:hAnsi="Arial" w:cs="Arial"/>
          <w:sz w:val="18"/>
          <w:szCs w:val="22"/>
        </w:rPr>
        <w:t xml:space="preserve">rez le conseiller de prévention (*) </w:t>
      </w:r>
      <w:r>
        <w:rPr>
          <w:rFonts w:ascii="Arial" w:hAnsi="Arial" w:cs="Arial"/>
          <w:sz w:val="18"/>
          <w:szCs w:val="22"/>
        </w:rPr>
        <w:t>des actions réalisées et exercerez notamment une première analyse des risques encourus par les agents)</w:t>
      </w:r>
      <w:r w:rsidR="001E1290">
        <w:rPr>
          <w:rFonts w:ascii="Arial" w:hAnsi="Arial" w:cs="Arial"/>
          <w:sz w:val="18"/>
          <w:szCs w:val="22"/>
        </w:rPr>
        <w:t>.</w:t>
      </w:r>
    </w:p>
    <w:p w:rsidR="00457D57" w:rsidRDefault="00457D57" w:rsidP="00E66C04">
      <w:pPr>
        <w:pStyle w:val="NormalWeb"/>
        <w:tabs>
          <w:tab w:val="num" w:pos="720"/>
        </w:tabs>
        <w:spacing w:before="0" w:beforeAutospacing="0" w:after="0" w:afterAutospacing="0" w:line="280" w:lineRule="exact"/>
        <w:jc w:val="both"/>
        <w:rPr>
          <w:rFonts w:ascii="Arial" w:hAnsi="Arial" w:cs="Arial"/>
          <w:sz w:val="18"/>
          <w:szCs w:val="22"/>
        </w:rPr>
      </w:pPr>
    </w:p>
    <w:p w:rsidR="00457D57" w:rsidRDefault="00457D57" w:rsidP="00E66C04">
      <w:pPr>
        <w:pStyle w:val="NormalWeb"/>
        <w:tabs>
          <w:tab w:val="num" w:pos="720"/>
        </w:tabs>
        <w:spacing w:before="0" w:beforeAutospacing="0" w:after="0" w:afterAutospacing="0" w:line="280" w:lineRule="exact"/>
        <w:jc w:val="both"/>
        <w:rPr>
          <w:rFonts w:ascii="Arial" w:hAnsi="Arial" w:cs="Arial"/>
          <w:sz w:val="18"/>
          <w:szCs w:val="22"/>
        </w:rPr>
      </w:pPr>
      <w:r>
        <w:rPr>
          <w:rFonts w:ascii="Arial" w:hAnsi="Arial" w:cs="Arial"/>
          <w:sz w:val="18"/>
          <w:szCs w:val="22"/>
        </w:rPr>
        <w:t>Votre action ne peut se concevoir sans un travail de partenariat étroit avec le médecin de prévention et l'agent chargé de la fonction d'inspection qui sont vos interlocuteurs directs pour tout conseil et appui technique.</w:t>
      </w:r>
    </w:p>
    <w:p w:rsidR="00457D57" w:rsidRDefault="00457D57" w:rsidP="00E66C04">
      <w:pPr>
        <w:pStyle w:val="NormalWeb"/>
        <w:tabs>
          <w:tab w:val="num" w:pos="720"/>
        </w:tabs>
        <w:spacing w:before="0" w:beforeAutospacing="0" w:after="0" w:afterAutospacing="0" w:line="280" w:lineRule="exact"/>
        <w:jc w:val="both"/>
        <w:rPr>
          <w:rFonts w:ascii="Arial" w:hAnsi="Arial" w:cs="Arial"/>
          <w:sz w:val="18"/>
          <w:szCs w:val="22"/>
        </w:rPr>
      </w:pPr>
    </w:p>
    <w:p w:rsidR="00457D57" w:rsidRPr="001E1290" w:rsidRDefault="00457D57"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8"/>
          <w:szCs w:val="22"/>
        </w:rPr>
        <w:t>Vous exercerez vos fonctions en relation avec les autres acteurs concourant à l'améliorat</w:t>
      </w:r>
      <w:r w:rsidR="001E45D9">
        <w:rPr>
          <w:rFonts w:ascii="Arial" w:hAnsi="Arial" w:cs="Arial"/>
          <w:sz w:val="18"/>
          <w:szCs w:val="22"/>
        </w:rPr>
        <w:t>ion des conditions de travail (</w:t>
      </w:r>
      <w:r>
        <w:rPr>
          <w:rFonts w:ascii="Arial" w:hAnsi="Arial" w:cs="Arial"/>
          <w:sz w:val="18"/>
          <w:szCs w:val="22"/>
        </w:rPr>
        <w:t>assistants de service social du personnel, correspondants "handicap", service des ressources humaines, services de logistique et de formation, etc.</w:t>
      </w:r>
      <w:r w:rsidR="001E45D9">
        <w:rPr>
          <w:rFonts w:ascii="Arial" w:hAnsi="Arial" w:cs="Arial"/>
          <w:sz w:val="18"/>
          <w:szCs w:val="22"/>
        </w:rPr>
        <w:t>)</w:t>
      </w:r>
      <w:r>
        <w:rPr>
          <w:rFonts w:ascii="Arial" w:hAnsi="Arial" w:cs="Arial"/>
          <w:sz w:val="18"/>
          <w:szCs w:val="22"/>
        </w:rPr>
        <w:t xml:space="preserve"> de manière à mobiliser l'ensemble des intervenants chaque fois que nécessaire.</w:t>
      </w:r>
    </w:p>
    <w:p w:rsidR="00457D57" w:rsidRPr="00B06D60" w:rsidRDefault="00457D57" w:rsidP="00E66C04">
      <w:pPr>
        <w:spacing w:line="280" w:lineRule="exact"/>
        <w:rPr>
          <w:rFonts w:ascii="Arial" w:hAnsi="Arial" w:cs="Arial"/>
          <w:b/>
          <w:bCs/>
          <w:sz w:val="19"/>
          <w:szCs w:val="19"/>
        </w:rPr>
      </w:pPr>
    </w:p>
    <w:p w:rsidR="00457D57" w:rsidRPr="00B06D60" w:rsidRDefault="00457D57" w:rsidP="00E66C04">
      <w:pPr>
        <w:pStyle w:val="Default"/>
        <w:spacing w:line="280" w:lineRule="exact"/>
        <w:jc w:val="both"/>
        <w:rPr>
          <w:b/>
          <w:bCs/>
          <w:sz w:val="22"/>
          <w:szCs w:val="22"/>
        </w:rPr>
      </w:pPr>
      <w:r>
        <w:rPr>
          <w:b/>
          <w:bCs/>
          <w:sz w:val="22"/>
          <w:szCs w:val="22"/>
        </w:rPr>
        <w:t>Moyens</w:t>
      </w:r>
    </w:p>
    <w:p w:rsidR="00457D57" w:rsidRDefault="00457D57" w:rsidP="00E66C04">
      <w:pPr>
        <w:pStyle w:val="Default"/>
        <w:spacing w:line="280" w:lineRule="exact"/>
        <w:jc w:val="both"/>
        <w:rPr>
          <w:sz w:val="22"/>
          <w:szCs w:val="22"/>
        </w:rPr>
      </w:pPr>
    </w:p>
    <w:p w:rsidR="001E45D9" w:rsidRDefault="00457D57" w:rsidP="00E66C04">
      <w:pPr>
        <w:pStyle w:val="NormalWeb"/>
        <w:tabs>
          <w:tab w:val="num" w:pos="720"/>
        </w:tabs>
        <w:spacing w:before="0" w:beforeAutospacing="0" w:after="0" w:afterAutospacing="0" w:line="280" w:lineRule="exact"/>
        <w:jc w:val="both"/>
        <w:rPr>
          <w:rFonts w:ascii="Arial" w:hAnsi="Arial" w:cs="Arial"/>
          <w:sz w:val="18"/>
          <w:szCs w:val="22"/>
        </w:rPr>
      </w:pPr>
      <w:r>
        <w:rPr>
          <w:rFonts w:ascii="Arial" w:hAnsi="Arial" w:cs="Arial"/>
          <w:sz w:val="18"/>
          <w:szCs w:val="22"/>
        </w:rPr>
        <w:t xml:space="preserve">Pour l'exercice de cette mission vous disposerez de ……………………. (% de la quotité de travail </w:t>
      </w:r>
      <w:r w:rsidR="004468AF">
        <w:rPr>
          <w:rFonts w:ascii="Arial" w:hAnsi="Arial" w:cs="Arial"/>
          <w:sz w:val="18"/>
          <w:szCs w:val="22"/>
        </w:rPr>
        <w:t xml:space="preserve">ou nombre d'heures). </w:t>
      </w:r>
      <w:r w:rsidR="001E45D9">
        <w:rPr>
          <w:rFonts w:ascii="Arial" w:hAnsi="Arial" w:cs="Arial"/>
          <w:sz w:val="18"/>
          <w:szCs w:val="22"/>
        </w:rPr>
        <w:t>(**)</w:t>
      </w:r>
    </w:p>
    <w:p w:rsidR="00457D57" w:rsidRPr="001E45D9" w:rsidRDefault="001E45D9" w:rsidP="00E66C04">
      <w:pPr>
        <w:pStyle w:val="NormalWeb"/>
        <w:tabs>
          <w:tab w:val="num" w:pos="720"/>
        </w:tabs>
        <w:spacing w:before="0" w:beforeAutospacing="0" w:after="0" w:afterAutospacing="0" w:line="280" w:lineRule="exact"/>
        <w:jc w:val="both"/>
        <w:rPr>
          <w:rFonts w:ascii="Arial" w:hAnsi="Arial" w:cs="Arial"/>
          <w:i/>
          <w:color w:val="595959" w:themeColor="text1" w:themeTint="A6"/>
          <w:sz w:val="18"/>
          <w:szCs w:val="22"/>
        </w:rPr>
      </w:pPr>
      <w:r>
        <w:rPr>
          <w:rFonts w:ascii="Arial" w:hAnsi="Arial" w:cs="Arial"/>
          <w:i/>
          <w:color w:val="595959" w:themeColor="text1" w:themeTint="A6"/>
          <w:sz w:val="18"/>
          <w:szCs w:val="22"/>
        </w:rPr>
        <w:t>(c</w:t>
      </w:r>
      <w:r w:rsidR="004468AF" w:rsidRPr="001E45D9">
        <w:rPr>
          <w:rFonts w:ascii="Arial" w:hAnsi="Arial" w:cs="Arial"/>
          <w:i/>
          <w:color w:val="595959" w:themeColor="text1" w:themeTint="A6"/>
          <w:sz w:val="18"/>
          <w:szCs w:val="22"/>
        </w:rPr>
        <w:t>e calcul doit correspondre à la disponibilité réelle de l'agent et tenir compte de la taille de la collectivité, du nombre de sites et de la configuration des locaux, du nombre d'agents, etc.</w:t>
      </w:r>
      <w:r>
        <w:rPr>
          <w:rFonts w:ascii="Arial" w:hAnsi="Arial" w:cs="Arial"/>
          <w:i/>
          <w:color w:val="595959" w:themeColor="text1" w:themeTint="A6"/>
          <w:sz w:val="18"/>
          <w:szCs w:val="22"/>
        </w:rPr>
        <w:t>)</w:t>
      </w:r>
    </w:p>
    <w:p w:rsidR="004468AF" w:rsidRDefault="004468AF" w:rsidP="00E66C04">
      <w:pPr>
        <w:pStyle w:val="NormalWeb"/>
        <w:tabs>
          <w:tab w:val="num" w:pos="720"/>
        </w:tabs>
        <w:spacing w:before="0" w:beforeAutospacing="0" w:after="0" w:afterAutospacing="0" w:line="280" w:lineRule="exact"/>
        <w:jc w:val="both"/>
        <w:rPr>
          <w:rFonts w:ascii="Arial" w:hAnsi="Arial" w:cs="Arial"/>
          <w:sz w:val="18"/>
          <w:szCs w:val="22"/>
        </w:rPr>
      </w:pP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Les moyens nécessaires à l'exercice de cette mission vous seront attribués (documentation, abonnements, équipement bureautique, etc.).</w:t>
      </w: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Vos déplacements éventuels devront être couverts par un ordre de mission qui garantira le remboursement de vos frais.</w:t>
      </w: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Vous bénéficierez de l'appui technique du service prévention du CDG 01.</w:t>
      </w: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Vous pouvez être amené(e) à rencontrer les personnels de la collectivité relevant de votre périmètre.</w:t>
      </w: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 xml:space="preserve">Vous aurez accès, en tant que de besoin, </w:t>
      </w:r>
      <w:r w:rsidR="00E16BEE">
        <w:rPr>
          <w:rFonts w:ascii="Arial" w:hAnsi="Arial" w:cs="Arial"/>
          <w:sz w:val="19"/>
          <w:szCs w:val="19"/>
        </w:rPr>
        <w:t>aux locaux entrant dans le champ d'action de votre mission.</w:t>
      </w:r>
    </w:p>
    <w:p w:rsidR="00E16BEE" w:rsidRDefault="00E16BEE" w:rsidP="00E66C04">
      <w:pPr>
        <w:pStyle w:val="NormalWeb"/>
        <w:tabs>
          <w:tab w:val="num" w:pos="720"/>
        </w:tabs>
        <w:spacing w:before="0" w:beforeAutospacing="0" w:after="0" w:afterAutospacing="0" w:line="280" w:lineRule="exact"/>
        <w:jc w:val="both"/>
        <w:rPr>
          <w:rFonts w:ascii="Arial" w:hAnsi="Arial" w:cs="Arial"/>
          <w:sz w:val="19"/>
          <w:szCs w:val="19"/>
        </w:rPr>
      </w:pPr>
    </w:p>
    <w:p w:rsidR="00E16BEE" w:rsidRDefault="00E16BEE"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lastRenderedPageBreak/>
        <w:t xml:space="preserve">Vous accompagnerez l'agent chargé de la fonction d'inspection </w:t>
      </w:r>
      <w:r w:rsidR="001E45D9">
        <w:rPr>
          <w:rFonts w:ascii="Arial" w:hAnsi="Arial" w:cs="Arial"/>
          <w:sz w:val="19"/>
          <w:szCs w:val="19"/>
        </w:rPr>
        <w:t xml:space="preserve">en santé et sécurité au travail </w:t>
      </w:r>
      <w:r>
        <w:rPr>
          <w:rFonts w:ascii="Arial" w:hAnsi="Arial" w:cs="Arial"/>
          <w:sz w:val="19"/>
          <w:szCs w:val="19"/>
        </w:rPr>
        <w:t>et le médecin de prévention dans le cadre de leurs visites.</w:t>
      </w:r>
    </w:p>
    <w:p w:rsidR="002D2E96" w:rsidRDefault="002D2E96" w:rsidP="00E66C04">
      <w:pPr>
        <w:pStyle w:val="NormalWeb"/>
        <w:tabs>
          <w:tab w:val="num" w:pos="720"/>
        </w:tabs>
        <w:spacing w:before="0" w:beforeAutospacing="0" w:after="0" w:afterAutospacing="0" w:line="280" w:lineRule="exact"/>
        <w:jc w:val="both"/>
        <w:rPr>
          <w:rFonts w:ascii="Arial" w:hAnsi="Arial" w:cs="Arial"/>
          <w:sz w:val="19"/>
          <w:szCs w:val="19"/>
        </w:rPr>
      </w:pPr>
    </w:p>
    <w:p w:rsidR="002D2E96" w:rsidRDefault="002D2E96"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Vous aurez accès à tous les documents nécessaires à l'exercice de votre mission.</w:t>
      </w:r>
    </w:p>
    <w:p w:rsidR="002D2E96" w:rsidRDefault="002D2E96" w:rsidP="00E66C04">
      <w:pPr>
        <w:pStyle w:val="NormalWeb"/>
        <w:tabs>
          <w:tab w:val="num" w:pos="720"/>
        </w:tabs>
        <w:spacing w:before="0" w:beforeAutospacing="0" w:after="0" w:afterAutospacing="0" w:line="280" w:lineRule="exact"/>
        <w:jc w:val="both"/>
        <w:rPr>
          <w:rFonts w:ascii="Arial" w:hAnsi="Arial" w:cs="Arial"/>
          <w:sz w:val="19"/>
          <w:szCs w:val="19"/>
        </w:rPr>
      </w:pPr>
    </w:p>
    <w:p w:rsidR="002D2E96" w:rsidRDefault="002D2E96"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Vous êtes tenu(e) au devoir de réserve et de confidentialité sur toutes les informations auxquelles vous aurez accès dans le cadre de votre mission.</w:t>
      </w:r>
    </w:p>
    <w:p w:rsidR="002D2E96" w:rsidRDefault="002D2E96" w:rsidP="00E66C04">
      <w:pPr>
        <w:pStyle w:val="NormalWeb"/>
        <w:tabs>
          <w:tab w:val="num" w:pos="720"/>
        </w:tabs>
        <w:spacing w:before="0" w:beforeAutospacing="0" w:after="0" w:afterAutospacing="0" w:line="280" w:lineRule="exact"/>
        <w:jc w:val="both"/>
        <w:rPr>
          <w:rFonts w:ascii="Arial" w:hAnsi="Arial" w:cs="Arial"/>
          <w:sz w:val="19"/>
          <w:szCs w:val="19"/>
        </w:rPr>
      </w:pPr>
    </w:p>
    <w:p w:rsidR="002D2E96" w:rsidRDefault="002D2E96"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Vous rendrez compte à l'autorité territoriale et au conseiller de prévention (*) des observations et remarques relatives à la prévention.</w:t>
      </w:r>
    </w:p>
    <w:p w:rsidR="00B25C5B" w:rsidRDefault="00B25C5B" w:rsidP="00E66C04">
      <w:pPr>
        <w:pStyle w:val="NormalWeb"/>
        <w:tabs>
          <w:tab w:val="num" w:pos="720"/>
        </w:tabs>
        <w:spacing w:before="0" w:beforeAutospacing="0" w:after="0" w:afterAutospacing="0" w:line="280" w:lineRule="exact"/>
        <w:jc w:val="both"/>
        <w:rPr>
          <w:rFonts w:ascii="Arial" w:hAnsi="Arial" w:cs="Arial"/>
          <w:sz w:val="19"/>
          <w:szCs w:val="19"/>
        </w:rPr>
      </w:pPr>
    </w:p>
    <w:p w:rsidR="00B25C5B" w:rsidRDefault="00B25C5B"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Je vous remercie de votre implication dans un domaine essentiel pour la vie au travail des agents.</w:t>
      </w:r>
    </w:p>
    <w:p w:rsidR="004468AF" w:rsidRPr="001E1290"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p>
    <w:p w:rsidR="005610D7" w:rsidRPr="00B06D60" w:rsidRDefault="005610D7" w:rsidP="00E66C04">
      <w:pPr>
        <w:pStyle w:val="NormalWeb"/>
        <w:tabs>
          <w:tab w:val="num" w:pos="720"/>
        </w:tabs>
        <w:spacing w:before="0" w:beforeAutospacing="0" w:after="0" w:afterAutospacing="0" w:line="280" w:lineRule="exact"/>
        <w:jc w:val="both"/>
        <w:rPr>
          <w:rFonts w:ascii="Arial" w:hAnsi="Arial" w:cs="Arial"/>
          <w:sz w:val="19"/>
          <w:szCs w:val="19"/>
        </w:rPr>
      </w:pPr>
    </w:p>
    <w:p w:rsidR="009C3408" w:rsidRDefault="009C3408" w:rsidP="00E66C04">
      <w:pPr>
        <w:pStyle w:val="Default"/>
        <w:spacing w:after="4" w:line="280" w:lineRule="exact"/>
        <w:jc w:val="both"/>
        <w:rPr>
          <w:sz w:val="19"/>
          <w:szCs w:val="19"/>
        </w:rPr>
      </w:pPr>
    </w:p>
    <w:p w:rsidR="009C3408" w:rsidRDefault="009C3408" w:rsidP="00E66C04">
      <w:pPr>
        <w:pStyle w:val="Default"/>
        <w:spacing w:after="4" w:line="280" w:lineRule="exact"/>
        <w:jc w:val="both"/>
        <w:rPr>
          <w:sz w:val="19"/>
          <w:szCs w:val="19"/>
        </w:rPr>
      </w:pPr>
    </w:p>
    <w:p w:rsidR="009C3408" w:rsidRPr="00B06D60" w:rsidRDefault="009C3408" w:rsidP="00E66C04">
      <w:pPr>
        <w:pStyle w:val="Default"/>
        <w:spacing w:after="4" w:line="280" w:lineRule="exact"/>
        <w:jc w:val="both"/>
        <w:rPr>
          <w:sz w:val="19"/>
          <w:szCs w:val="19"/>
        </w:rPr>
      </w:pPr>
    </w:p>
    <w:p w:rsidR="009C3408" w:rsidRPr="00B06D60" w:rsidRDefault="009C3408" w:rsidP="00E66C04">
      <w:pPr>
        <w:spacing w:line="280" w:lineRule="exact"/>
        <w:ind w:left="5400"/>
        <w:jc w:val="both"/>
        <w:rPr>
          <w:rFonts w:ascii="Arial" w:hAnsi="Arial" w:cs="Arial"/>
          <w:i/>
          <w:iCs/>
          <w:color w:val="808080"/>
          <w:sz w:val="19"/>
          <w:szCs w:val="19"/>
        </w:rPr>
      </w:pPr>
    </w:p>
    <w:p w:rsidR="009C3408" w:rsidRPr="001E45D9" w:rsidRDefault="009C3408" w:rsidP="00E66C04">
      <w:pPr>
        <w:spacing w:line="280" w:lineRule="exact"/>
        <w:ind w:left="5400"/>
        <w:jc w:val="both"/>
        <w:rPr>
          <w:rFonts w:ascii="Arial" w:hAnsi="Arial" w:cs="Arial"/>
          <w:iCs/>
          <w:sz w:val="20"/>
          <w:szCs w:val="22"/>
        </w:rPr>
      </w:pPr>
      <w:r w:rsidRPr="001E45D9">
        <w:rPr>
          <w:rFonts w:ascii="Arial" w:hAnsi="Arial" w:cs="Arial"/>
          <w:iCs/>
          <w:sz w:val="20"/>
          <w:szCs w:val="22"/>
        </w:rPr>
        <w:t>Le Maire / Le Président</w:t>
      </w:r>
    </w:p>
    <w:p w:rsidR="009C3408" w:rsidRDefault="009C3408" w:rsidP="00E66C04"/>
    <w:p w:rsidR="009C3408" w:rsidRDefault="009C3408" w:rsidP="009C3408"/>
    <w:p w:rsidR="009C3408" w:rsidRDefault="009C3408" w:rsidP="009C3408"/>
    <w:p w:rsidR="009C3408" w:rsidRDefault="009C3408" w:rsidP="009C3408"/>
    <w:p w:rsidR="009C3408" w:rsidRDefault="009C3408" w:rsidP="009C3408"/>
    <w:p w:rsidR="00CD27C0" w:rsidRDefault="00CD27C0"/>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609C" w:rsidRDefault="00B2609C"/>
    <w:p w:rsidR="00B2609C" w:rsidRDefault="00B2609C"/>
    <w:p w:rsidR="00B2609C" w:rsidRDefault="00B2609C"/>
    <w:p w:rsidR="00B25C5B" w:rsidRDefault="00B25C5B"/>
    <w:p w:rsidR="00B25C5B" w:rsidRDefault="00B2609C">
      <w:r>
        <w:t>___________________________</w:t>
      </w:r>
    </w:p>
    <w:p w:rsidR="00B25C5B" w:rsidRDefault="00B25C5B"/>
    <w:p w:rsidR="00B25C5B" w:rsidRDefault="00B25C5B" w:rsidP="00E66C04">
      <w:pPr>
        <w:tabs>
          <w:tab w:val="left" w:pos="426"/>
        </w:tabs>
        <w:rPr>
          <w:rFonts w:ascii="Arial" w:hAnsi="Arial" w:cs="Arial"/>
          <w:sz w:val="18"/>
          <w:szCs w:val="18"/>
        </w:rPr>
      </w:pPr>
      <w:r w:rsidRPr="00B25C5B">
        <w:rPr>
          <w:rFonts w:ascii="Arial" w:hAnsi="Arial" w:cs="Arial"/>
          <w:sz w:val="18"/>
          <w:szCs w:val="18"/>
        </w:rPr>
        <w:t>(*)</w:t>
      </w:r>
      <w:r w:rsidR="00E66C04">
        <w:rPr>
          <w:rFonts w:ascii="Arial" w:hAnsi="Arial" w:cs="Arial"/>
          <w:sz w:val="18"/>
          <w:szCs w:val="18"/>
        </w:rPr>
        <w:tab/>
      </w:r>
      <w:r>
        <w:rPr>
          <w:rFonts w:ascii="Arial" w:hAnsi="Arial" w:cs="Arial"/>
          <w:sz w:val="18"/>
          <w:szCs w:val="18"/>
        </w:rPr>
        <w:t xml:space="preserve">: </w:t>
      </w:r>
      <w:r w:rsidR="00B2609C">
        <w:rPr>
          <w:rFonts w:ascii="Arial" w:hAnsi="Arial" w:cs="Arial"/>
          <w:sz w:val="18"/>
          <w:szCs w:val="18"/>
        </w:rPr>
        <w:t xml:space="preserve">Le cas échéant, </w:t>
      </w:r>
      <w:r>
        <w:rPr>
          <w:rFonts w:ascii="Arial" w:hAnsi="Arial" w:cs="Arial"/>
          <w:sz w:val="18"/>
          <w:szCs w:val="18"/>
        </w:rPr>
        <w:t>s'il existe un conseiller de prévention</w:t>
      </w:r>
    </w:p>
    <w:p w:rsidR="00B2609C" w:rsidRPr="00B25C5B" w:rsidRDefault="00B2609C" w:rsidP="00E66C04">
      <w:pPr>
        <w:tabs>
          <w:tab w:val="left" w:pos="426"/>
        </w:tabs>
        <w:rPr>
          <w:rFonts w:ascii="Arial" w:hAnsi="Arial" w:cs="Arial"/>
          <w:sz w:val="18"/>
          <w:szCs w:val="18"/>
        </w:rPr>
      </w:pPr>
      <w:r>
        <w:rPr>
          <w:rFonts w:ascii="Arial" w:hAnsi="Arial" w:cs="Arial"/>
          <w:sz w:val="18"/>
          <w:szCs w:val="18"/>
        </w:rPr>
        <w:t>(**)</w:t>
      </w:r>
      <w:r w:rsidR="00E66C04">
        <w:rPr>
          <w:rFonts w:ascii="Arial" w:hAnsi="Arial" w:cs="Arial"/>
          <w:sz w:val="18"/>
          <w:szCs w:val="18"/>
        </w:rPr>
        <w:tab/>
      </w:r>
      <w:r>
        <w:rPr>
          <w:rFonts w:ascii="Arial" w:hAnsi="Arial" w:cs="Arial"/>
          <w:sz w:val="18"/>
          <w:szCs w:val="18"/>
        </w:rPr>
        <w:t>: Une base minimale de 2 heures par semaine semble nécessaire</w:t>
      </w:r>
    </w:p>
    <w:sectPr w:rsidR="00B2609C" w:rsidRPr="00B25C5B" w:rsidSect="00E66C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4323"/>
    <w:multiLevelType w:val="hybridMultilevel"/>
    <w:tmpl w:val="C8FA9388"/>
    <w:lvl w:ilvl="0" w:tplc="422E71F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348"/>
        </w:tabs>
        <w:ind w:left="348" w:hanging="360"/>
      </w:pPr>
      <w:rPr>
        <w:rFonts w:ascii="Courier New" w:hAnsi="Courier New" w:cs="Courier New" w:hint="default"/>
      </w:rPr>
    </w:lvl>
    <w:lvl w:ilvl="2" w:tplc="040C0005" w:tentative="1">
      <w:start w:val="1"/>
      <w:numFmt w:val="bullet"/>
      <w:lvlText w:val=""/>
      <w:lvlJc w:val="left"/>
      <w:pPr>
        <w:tabs>
          <w:tab w:val="num" w:pos="1068"/>
        </w:tabs>
        <w:ind w:left="1068" w:hanging="360"/>
      </w:pPr>
      <w:rPr>
        <w:rFonts w:ascii="Wingdings" w:hAnsi="Wingdings" w:hint="default"/>
      </w:rPr>
    </w:lvl>
    <w:lvl w:ilvl="3" w:tplc="040C0001" w:tentative="1">
      <w:start w:val="1"/>
      <w:numFmt w:val="bullet"/>
      <w:lvlText w:val=""/>
      <w:lvlJc w:val="left"/>
      <w:pPr>
        <w:tabs>
          <w:tab w:val="num" w:pos="1788"/>
        </w:tabs>
        <w:ind w:left="1788" w:hanging="360"/>
      </w:pPr>
      <w:rPr>
        <w:rFonts w:ascii="Symbol" w:hAnsi="Symbol" w:hint="default"/>
      </w:rPr>
    </w:lvl>
    <w:lvl w:ilvl="4" w:tplc="040C0003" w:tentative="1">
      <w:start w:val="1"/>
      <w:numFmt w:val="bullet"/>
      <w:lvlText w:val="o"/>
      <w:lvlJc w:val="left"/>
      <w:pPr>
        <w:tabs>
          <w:tab w:val="num" w:pos="2508"/>
        </w:tabs>
        <w:ind w:left="2508" w:hanging="360"/>
      </w:pPr>
      <w:rPr>
        <w:rFonts w:ascii="Courier New" w:hAnsi="Courier New" w:cs="Courier New" w:hint="default"/>
      </w:rPr>
    </w:lvl>
    <w:lvl w:ilvl="5" w:tplc="040C0005" w:tentative="1">
      <w:start w:val="1"/>
      <w:numFmt w:val="bullet"/>
      <w:lvlText w:val=""/>
      <w:lvlJc w:val="left"/>
      <w:pPr>
        <w:tabs>
          <w:tab w:val="num" w:pos="3228"/>
        </w:tabs>
        <w:ind w:left="3228" w:hanging="360"/>
      </w:pPr>
      <w:rPr>
        <w:rFonts w:ascii="Wingdings" w:hAnsi="Wingdings" w:hint="default"/>
      </w:rPr>
    </w:lvl>
    <w:lvl w:ilvl="6" w:tplc="040C0001" w:tentative="1">
      <w:start w:val="1"/>
      <w:numFmt w:val="bullet"/>
      <w:lvlText w:val=""/>
      <w:lvlJc w:val="left"/>
      <w:pPr>
        <w:tabs>
          <w:tab w:val="num" w:pos="3948"/>
        </w:tabs>
        <w:ind w:left="3948" w:hanging="360"/>
      </w:pPr>
      <w:rPr>
        <w:rFonts w:ascii="Symbol" w:hAnsi="Symbol" w:hint="default"/>
      </w:rPr>
    </w:lvl>
    <w:lvl w:ilvl="7" w:tplc="040C0003" w:tentative="1">
      <w:start w:val="1"/>
      <w:numFmt w:val="bullet"/>
      <w:lvlText w:val="o"/>
      <w:lvlJc w:val="left"/>
      <w:pPr>
        <w:tabs>
          <w:tab w:val="num" w:pos="4668"/>
        </w:tabs>
        <w:ind w:left="4668" w:hanging="360"/>
      </w:pPr>
      <w:rPr>
        <w:rFonts w:ascii="Courier New" w:hAnsi="Courier New" w:cs="Courier New" w:hint="default"/>
      </w:rPr>
    </w:lvl>
    <w:lvl w:ilvl="8" w:tplc="040C0005" w:tentative="1">
      <w:start w:val="1"/>
      <w:numFmt w:val="bullet"/>
      <w:lvlText w:val=""/>
      <w:lvlJc w:val="left"/>
      <w:pPr>
        <w:tabs>
          <w:tab w:val="num" w:pos="5388"/>
        </w:tabs>
        <w:ind w:left="5388" w:hanging="360"/>
      </w:pPr>
      <w:rPr>
        <w:rFonts w:ascii="Wingdings" w:hAnsi="Wingdings" w:hint="default"/>
      </w:rPr>
    </w:lvl>
  </w:abstractNum>
  <w:abstractNum w:abstractNumId="1" w15:restartNumberingAfterBreak="0">
    <w:nsid w:val="254164B1"/>
    <w:multiLevelType w:val="hybridMultilevel"/>
    <w:tmpl w:val="951CC28E"/>
    <w:lvl w:ilvl="0" w:tplc="6EDA100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5B355D"/>
    <w:multiLevelType w:val="hybridMultilevel"/>
    <w:tmpl w:val="CBC258F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79947C1C"/>
    <w:multiLevelType w:val="hybridMultilevel"/>
    <w:tmpl w:val="192E5E34"/>
    <w:lvl w:ilvl="0" w:tplc="422E71F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613587"/>
    <w:multiLevelType w:val="hybridMultilevel"/>
    <w:tmpl w:val="52EEFBC8"/>
    <w:lvl w:ilvl="0" w:tplc="84567D62">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67074735">
    <w:abstractNumId w:val="1"/>
  </w:num>
  <w:num w:numId="2" w16cid:durableId="573322629">
    <w:abstractNumId w:val="4"/>
  </w:num>
  <w:num w:numId="3" w16cid:durableId="1964384931">
    <w:abstractNumId w:val="2"/>
  </w:num>
  <w:num w:numId="4" w16cid:durableId="2079548770">
    <w:abstractNumId w:val="3"/>
  </w:num>
  <w:num w:numId="5" w16cid:durableId="136035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408"/>
    <w:rsid w:val="00120D96"/>
    <w:rsid w:val="001E1290"/>
    <w:rsid w:val="001E45D9"/>
    <w:rsid w:val="002D2E96"/>
    <w:rsid w:val="004468AF"/>
    <w:rsid w:val="00457D57"/>
    <w:rsid w:val="005610D7"/>
    <w:rsid w:val="009C3408"/>
    <w:rsid w:val="00A17BBE"/>
    <w:rsid w:val="00AF3F03"/>
    <w:rsid w:val="00B25C5B"/>
    <w:rsid w:val="00B2609C"/>
    <w:rsid w:val="00CD27C0"/>
    <w:rsid w:val="00E16BEE"/>
    <w:rsid w:val="00E52996"/>
    <w:rsid w:val="00E66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44ACAE"/>
  <w15:docId w15:val="{4EEB10B2-3ED0-4BEC-8CD6-CD6E8775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0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C3408"/>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rmalWeb">
    <w:name w:val="Normal (Web)"/>
    <w:basedOn w:val="Normal"/>
    <w:rsid w:val="009C34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7BAC-00A2-4A29-A6EB-8F030803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1123</Words>
  <Characters>6179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SONNERY</dc:creator>
  <cp:lastModifiedBy>Conseil Prevention</cp:lastModifiedBy>
  <cp:revision>8</cp:revision>
  <cp:lastPrinted>2019-04-10T06:09:00Z</cp:lastPrinted>
  <dcterms:created xsi:type="dcterms:W3CDTF">2013-01-04T15:15:00Z</dcterms:created>
  <dcterms:modified xsi:type="dcterms:W3CDTF">2023-02-08T07:36:00Z</dcterms:modified>
</cp:coreProperties>
</file>